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FCF" w:rsidRPr="00E61028" w:rsidRDefault="00B54FCF" w:rsidP="00D363F8">
      <w:pPr>
        <w:pStyle w:val="Title"/>
        <w:ind w:right="-3141"/>
        <w:jc w:val="center"/>
        <w:rPr>
          <w:rFonts w:ascii="Cambria" w:hAnsi="Cambria"/>
          <w:sz w:val="24"/>
          <w:szCs w:val="24"/>
          <w:lang w:val="id-ID"/>
        </w:rPr>
      </w:pPr>
      <w:r w:rsidRPr="00E61028">
        <w:rPr>
          <w:rFonts w:ascii="Cambria" w:hAnsi="Cambria"/>
          <w:sz w:val="24"/>
          <w:szCs w:val="24"/>
          <w:lang w:val="id-ID"/>
        </w:rPr>
        <w:t>KEHORMATAN</w:t>
      </w:r>
    </w:p>
    <w:p w:rsidR="00B54FCF" w:rsidRPr="00E61028" w:rsidRDefault="00B54FCF" w:rsidP="00B54FCF">
      <w:pPr>
        <w:rPr>
          <w:rFonts w:ascii="Cambria" w:hAnsi="Cambria"/>
          <w:lang w:val="id-ID"/>
        </w:rPr>
      </w:pPr>
    </w:p>
    <w:p w:rsidR="00B54FCF" w:rsidRPr="00E61028" w:rsidRDefault="00B54FCF" w:rsidP="00D363F8">
      <w:pPr>
        <w:ind w:right="-3304"/>
        <w:rPr>
          <w:rFonts w:ascii="Cambria" w:hAnsi="Cambria"/>
          <w:sz w:val="18"/>
          <w:szCs w:val="18"/>
          <w:lang w:val="id-ID"/>
        </w:rPr>
      </w:pPr>
      <w:r w:rsidRPr="00E61028">
        <w:rPr>
          <w:rFonts w:ascii="Cambria" w:hAnsi="Cambria"/>
          <w:sz w:val="18"/>
          <w:szCs w:val="18"/>
          <w:lang w:val="id-ID"/>
        </w:rPr>
        <w:t xml:space="preserve">Dua insan,  </w:t>
      </w:r>
      <w:r w:rsidR="00AB15ED" w:rsidRPr="00E61028">
        <w:rPr>
          <w:rFonts w:ascii="Cambria" w:hAnsi="Cambria"/>
          <w:sz w:val="18"/>
          <w:szCs w:val="18"/>
          <w:lang w:val="id-ID"/>
        </w:rPr>
        <w:t xml:space="preserve">Syekh Jalaludin Rumi </w:t>
      </w:r>
      <w:r w:rsidRPr="00E61028">
        <w:rPr>
          <w:rFonts w:ascii="Cambria" w:hAnsi="Cambria"/>
          <w:sz w:val="18"/>
          <w:szCs w:val="18"/>
          <w:lang w:val="id-ID"/>
        </w:rPr>
        <w:t xml:space="preserve">yang sangat masyhur mengajak </w:t>
      </w:r>
      <w:r w:rsidR="00D363F8" w:rsidRPr="00E61028">
        <w:rPr>
          <w:rFonts w:ascii="Cambria" w:hAnsi="Cambria"/>
          <w:sz w:val="18"/>
          <w:szCs w:val="18"/>
          <w:lang w:val="id-ID"/>
        </w:rPr>
        <w:t>Mursyidnya</w:t>
      </w:r>
      <w:r w:rsidRPr="00E61028">
        <w:rPr>
          <w:rFonts w:ascii="Cambria" w:hAnsi="Cambria"/>
          <w:sz w:val="18"/>
          <w:szCs w:val="18"/>
          <w:lang w:val="id-ID"/>
        </w:rPr>
        <w:t xml:space="preserve"> </w:t>
      </w:r>
      <w:r w:rsidR="00D363F8" w:rsidRPr="00E61028">
        <w:rPr>
          <w:rFonts w:ascii="Cambria" w:hAnsi="Cambria"/>
          <w:sz w:val="18"/>
          <w:szCs w:val="18"/>
          <w:lang w:val="id-ID"/>
        </w:rPr>
        <w:t xml:space="preserve">Syamsudin Tabrizi </w:t>
      </w:r>
      <w:r w:rsidRPr="00E61028">
        <w:rPr>
          <w:rFonts w:ascii="Cambria" w:hAnsi="Cambria"/>
          <w:sz w:val="18"/>
          <w:szCs w:val="18"/>
          <w:lang w:val="id-ID"/>
        </w:rPr>
        <w:t>untuk makan malam di rumahnya. Setibanya, sang Guru meminta di</w:t>
      </w:r>
      <w:r w:rsidR="00D363F8" w:rsidRPr="00E61028">
        <w:rPr>
          <w:rFonts w:ascii="Cambria" w:hAnsi="Cambria"/>
          <w:sz w:val="18"/>
          <w:szCs w:val="18"/>
          <w:lang w:val="id-ID"/>
        </w:rPr>
        <w:t>sediakan</w:t>
      </w:r>
      <w:r w:rsidRPr="00E61028">
        <w:rPr>
          <w:rFonts w:ascii="Cambria" w:hAnsi="Cambria"/>
          <w:sz w:val="18"/>
          <w:szCs w:val="18"/>
          <w:lang w:val="id-ID"/>
        </w:rPr>
        <w:t xml:space="preserve"> </w:t>
      </w:r>
      <w:r w:rsidR="00B939CF">
        <w:rPr>
          <w:rFonts w:ascii="Cambria" w:hAnsi="Cambria"/>
          <w:iCs/>
          <w:sz w:val="18"/>
          <w:szCs w:val="18"/>
          <w:lang w:val="id-ID"/>
        </w:rPr>
        <w:t>kham</w:t>
      </w:r>
      <w:r w:rsidR="00D05A26">
        <w:rPr>
          <w:rFonts w:ascii="Cambria" w:hAnsi="Cambria"/>
          <w:iCs/>
          <w:sz w:val="18"/>
          <w:szCs w:val="18"/>
        </w:rPr>
        <w:t>a</w:t>
      </w:r>
      <w:r w:rsidR="0008683E" w:rsidRPr="00E61028">
        <w:rPr>
          <w:rFonts w:ascii="Cambria" w:hAnsi="Cambria"/>
          <w:iCs/>
          <w:sz w:val="18"/>
          <w:szCs w:val="18"/>
          <w:lang w:val="id-ID"/>
        </w:rPr>
        <w:t>r</w:t>
      </w:r>
      <w:r w:rsidR="00D05A26">
        <w:rPr>
          <w:rFonts w:ascii="Cambria" w:hAnsi="Cambria"/>
          <w:sz w:val="18"/>
          <w:szCs w:val="18"/>
          <w:lang w:val="id-ID"/>
        </w:rPr>
        <w:t xml:space="preserve"> atau </w:t>
      </w:r>
      <w:r w:rsidRPr="00E61028">
        <w:rPr>
          <w:rFonts w:ascii="Cambria" w:hAnsi="Cambria"/>
          <w:sz w:val="18"/>
          <w:szCs w:val="18"/>
          <w:lang w:val="id-ID"/>
        </w:rPr>
        <w:t xml:space="preserve">arak. </w:t>
      </w:r>
    </w:p>
    <w:p w:rsidR="00D363F8" w:rsidRPr="00E61028" w:rsidRDefault="00D363F8" w:rsidP="00D363F8">
      <w:pPr>
        <w:ind w:right="-3304"/>
        <w:rPr>
          <w:rFonts w:ascii="Cambria" w:hAnsi="Cambria"/>
          <w:sz w:val="18"/>
          <w:szCs w:val="18"/>
          <w:lang w:val="id-ID"/>
        </w:rPr>
      </w:pPr>
      <w:r w:rsidRPr="00E61028">
        <w:rPr>
          <w:rFonts w:ascii="Cambria" w:hAnsi="Cambria"/>
          <w:sz w:val="18"/>
          <w:szCs w:val="18"/>
          <w:lang w:val="id-ID"/>
        </w:rPr>
        <w:t xml:space="preserve">Rumi kaget, “Guru minum arak?” </w:t>
      </w:r>
    </w:p>
    <w:p w:rsidR="00D363F8" w:rsidRPr="00E61028" w:rsidRDefault="00D363F8" w:rsidP="00D363F8">
      <w:pPr>
        <w:ind w:right="-3304"/>
        <w:rPr>
          <w:rFonts w:ascii="Cambria" w:hAnsi="Cambria"/>
          <w:sz w:val="18"/>
          <w:szCs w:val="18"/>
          <w:lang w:val="id-ID"/>
        </w:rPr>
      </w:pPr>
      <w:r w:rsidRPr="00E61028">
        <w:rPr>
          <w:rFonts w:ascii="Cambria" w:hAnsi="Cambria"/>
          <w:sz w:val="18"/>
          <w:szCs w:val="18"/>
          <w:lang w:val="id-ID"/>
        </w:rPr>
        <w:t>“Iya” kata sang Guru.</w:t>
      </w:r>
    </w:p>
    <w:p w:rsidR="00D363F8" w:rsidRPr="00E61028" w:rsidRDefault="00D363F8" w:rsidP="00D363F8">
      <w:pPr>
        <w:ind w:right="-3304"/>
        <w:rPr>
          <w:rFonts w:ascii="Cambria" w:hAnsi="Cambria"/>
          <w:sz w:val="18"/>
          <w:szCs w:val="18"/>
          <w:lang w:val="id-ID"/>
        </w:rPr>
      </w:pPr>
      <w:r w:rsidRPr="00E61028">
        <w:rPr>
          <w:rFonts w:ascii="Cambria" w:hAnsi="Cambria"/>
          <w:sz w:val="18"/>
          <w:szCs w:val="18"/>
          <w:lang w:val="id-ID"/>
        </w:rPr>
        <w:t xml:space="preserve">“Maaf saya tidak mengetahui hal ini.” </w:t>
      </w:r>
    </w:p>
    <w:p w:rsidR="00D363F8" w:rsidRPr="00E61028" w:rsidRDefault="00D363F8" w:rsidP="00D363F8">
      <w:pPr>
        <w:ind w:right="-3304"/>
        <w:rPr>
          <w:rFonts w:ascii="Cambria" w:hAnsi="Cambria"/>
          <w:sz w:val="18"/>
          <w:szCs w:val="18"/>
          <w:lang w:val="id-ID"/>
        </w:rPr>
      </w:pPr>
      <w:r w:rsidRPr="00E61028">
        <w:rPr>
          <w:rFonts w:ascii="Cambria" w:hAnsi="Cambria"/>
          <w:sz w:val="18"/>
          <w:szCs w:val="18"/>
          <w:lang w:val="id-ID"/>
        </w:rPr>
        <w:t>“Kau sudah tau sekarang Rumi, maka sediakanlah untukku</w:t>
      </w:r>
      <w:r w:rsidR="00B939CF">
        <w:rPr>
          <w:rFonts w:ascii="Cambria" w:hAnsi="Cambria"/>
          <w:sz w:val="18"/>
          <w:szCs w:val="18"/>
        </w:rPr>
        <w:t>.</w:t>
      </w:r>
      <w:r w:rsidRPr="00E61028">
        <w:rPr>
          <w:rFonts w:ascii="Cambria" w:hAnsi="Cambria"/>
          <w:sz w:val="18"/>
          <w:szCs w:val="18"/>
          <w:lang w:val="id-ID"/>
        </w:rPr>
        <w:t>”</w:t>
      </w:r>
    </w:p>
    <w:p w:rsidR="00D363F8" w:rsidRPr="00E61028" w:rsidRDefault="00D363F8" w:rsidP="00D363F8">
      <w:pPr>
        <w:ind w:right="-3304"/>
        <w:rPr>
          <w:rFonts w:ascii="Cambria" w:hAnsi="Cambria"/>
          <w:sz w:val="18"/>
          <w:szCs w:val="18"/>
          <w:lang w:val="id-ID"/>
        </w:rPr>
      </w:pPr>
      <w:r w:rsidRPr="00E61028">
        <w:rPr>
          <w:rFonts w:ascii="Cambria" w:hAnsi="Cambria"/>
          <w:sz w:val="18"/>
          <w:szCs w:val="18"/>
          <w:lang w:val="id-ID"/>
        </w:rPr>
        <w:t>“Di waktu Malam seperti ini dimana aku bisa mendapatkannya?”</w:t>
      </w:r>
    </w:p>
    <w:p w:rsidR="00D363F8" w:rsidRPr="00E61028" w:rsidRDefault="00D363F8" w:rsidP="00D363F8">
      <w:pPr>
        <w:ind w:right="-3304"/>
        <w:rPr>
          <w:rFonts w:ascii="Cambria" w:hAnsi="Cambria"/>
          <w:sz w:val="18"/>
          <w:szCs w:val="18"/>
          <w:lang w:val="id-ID"/>
        </w:rPr>
      </w:pPr>
      <w:r w:rsidRPr="00E61028">
        <w:rPr>
          <w:rFonts w:ascii="Cambria" w:hAnsi="Cambria"/>
          <w:sz w:val="18"/>
          <w:szCs w:val="18"/>
          <w:lang w:val="id-ID"/>
        </w:rPr>
        <w:t>“Kau perintahkan saja salah satu pembantumu”</w:t>
      </w:r>
    </w:p>
    <w:p w:rsidR="00D363F8" w:rsidRPr="00E61028" w:rsidRDefault="00D363F8" w:rsidP="00D363F8">
      <w:pPr>
        <w:ind w:right="-3304"/>
        <w:rPr>
          <w:rFonts w:ascii="Cambria" w:hAnsi="Cambria"/>
          <w:sz w:val="18"/>
          <w:szCs w:val="18"/>
          <w:lang w:val="id-ID"/>
        </w:rPr>
      </w:pPr>
      <w:r w:rsidRPr="00E61028">
        <w:rPr>
          <w:rFonts w:ascii="Cambria" w:hAnsi="Cambria"/>
          <w:sz w:val="18"/>
          <w:szCs w:val="18"/>
          <w:lang w:val="id-ID"/>
        </w:rPr>
        <w:t>“Bagaimana kehormatanku di depan pembantuku?”</w:t>
      </w:r>
    </w:p>
    <w:p w:rsidR="00D363F8" w:rsidRPr="00E61028" w:rsidRDefault="00D363F8" w:rsidP="00D363F8">
      <w:pPr>
        <w:ind w:right="-3304"/>
        <w:rPr>
          <w:rFonts w:ascii="Cambria" w:hAnsi="Cambria"/>
          <w:sz w:val="18"/>
          <w:szCs w:val="18"/>
          <w:lang w:val="id-ID"/>
        </w:rPr>
      </w:pPr>
      <w:r w:rsidRPr="00E61028">
        <w:rPr>
          <w:rFonts w:ascii="Cambria" w:hAnsi="Cambria"/>
          <w:sz w:val="18"/>
          <w:szCs w:val="18"/>
          <w:lang w:val="id-ID"/>
        </w:rPr>
        <w:t>“Kalau begitu kau sendiri saja yang pergi membelinya.”</w:t>
      </w:r>
    </w:p>
    <w:p w:rsidR="000907D3" w:rsidRPr="00E61028" w:rsidRDefault="000907D3" w:rsidP="00D363F8">
      <w:pPr>
        <w:ind w:right="-3304"/>
        <w:rPr>
          <w:rFonts w:ascii="Cambria" w:hAnsi="Cambria"/>
          <w:sz w:val="18"/>
          <w:szCs w:val="18"/>
          <w:lang w:val="id-ID"/>
        </w:rPr>
      </w:pPr>
      <w:r w:rsidRPr="00E61028">
        <w:rPr>
          <w:rFonts w:ascii="Cambria" w:hAnsi="Cambria"/>
          <w:sz w:val="18"/>
          <w:szCs w:val="18"/>
          <w:lang w:val="id-ID"/>
        </w:rPr>
        <w:t>“Semua orang di kota ini mengenalku, bagaimana aku bisa membeli arak?”</w:t>
      </w:r>
    </w:p>
    <w:p w:rsidR="000907D3" w:rsidRPr="00E61028" w:rsidRDefault="000907D3" w:rsidP="00D363F8">
      <w:pPr>
        <w:ind w:right="-3304"/>
        <w:rPr>
          <w:rFonts w:ascii="Cambria" w:hAnsi="Cambria"/>
          <w:sz w:val="18"/>
          <w:szCs w:val="18"/>
          <w:lang w:val="id-ID"/>
        </w:rPr>
      </w:pPr>
      <w:r w:rsidRPr="00E61028">
        <w:rPr>
          <w:rFonts w:ascii="Cambria" w:hAnsi="Cambria"/>
          <w:sz w:val="18"/>
          <w:szCs w:val="18"/>
          <w:lang w:val="id-ID"/>
        </w:rPr>
        <w:t>“Kalau kau memang benar muriku, sediakanlah untukku Rumi”</w:t>
      </w:r>
    </w:p>
    <w:p w:rsidR="00B54FCF" w:rsidRPr="00E61028" w:rsidRDefault="009563E8" w:rsidP="00B54FCF">
      <w:pPr>
        <w:ind w:right="-3163"/>
        <w:rPr>
          <w:rFonts w:ascii="Cambria" w:hAnsi="Cambria"/>
          <w:sz w:val="18"/>
          <w:szCs w:val="18"/>
          <w:lang w:val="id-ID"/>
        </w:rPr>
      </w:pPr>
      <w:r w:rsidRPr="00E61028">
        <w:rPr>
          <w:rFonts w:ascii="Cambria" w:hAnsi="Cambria"/>
          <w:sz w:val="18"/>
          <w:szCs w:val="18"/>
          <w:lang w:val="id-ID"/>
        </w:rPr>
        <w:t>Karena dasar cinta kepada gurunya, a</w:t>
      </w:r>
      <w:r w:rsidR="00B54FCF" w:rsidRPr="00E61028">
        <w:rPr>
          <w:rFonts w:ascii="Cambria" w:hAnsi="Cambria"/>
          <w:sz w:val="18"/>
          <w:szCs w:val="18"/>
          <w:lang w:val="id-ID"/>
        </w:rPr>
        <w:t xml:space="preserve">khirnya </w:t>
      </w:r>
      <w:r w:rsidRPr="00E61028">
        <w:rPr>
          <w:rFonts w:ascii="Cambria" w:hAnsi="Cambria"/>
          <w:sz w:val="18"/>
          <w:szCs w:val="18"/>
          <w:lang w:val="id-ID"/>
        </w:rPr>
        <w:t>Rumi</w:t>
      </w:r>
      <w:r w:rsidR="00B54FCF" w:rsidRPr="00E61028">
        <w:rPr>
          <w:rFonts w:ascii="Cambria" w:hAnsi="Cambria"/>
          <w:sz w:val="18"/>
          <w:szCs w:val="18"/>
          <w:lang w:val="id-ID"/>
        </w:rPr>
        <w:t xml:space="preserve"> berjalan ke pemukiman Nasr</w:t>
      </w:r>
      <w:r w:rsidR="007A4F5F" w:rsidRPr="00E61028">
        <w:rPr>
          <w:rFonts w:ascii="Cambria" w:hAnsi="Cambria"/>
          <w:sz w:val="18"/>
          <w:szCs w:val="18"/>
          <w:lang w:val="id-ID"/>
        </w:rPr>
        <w:t>ani dengan memakai jubah besar agar bisa menyembunyikan botol dibalik itu.</w:t>
      </w:r>
    </w:p>
    <w:p w:rsidR="007B61A1" w:rsidRPr="00E61028" w:rsidRDefault="007B61A1" w:rsidP="00B54FCF">
      <w:pPr>
        <w:ind w:right="-3163"/>
        <w:rPr>
          <w:rFonts w:ascii="Cambria" w:hAnsi="Cambria"/>
          <w:sz w:val="18"/>
          <w:szCs w:val="18"/>
          <w:lang w:val="id-ID"/>
        </w:rPr>
      </w:pPr>
      <w:r w:rsidRPr="00E61028">
        <w:rPr>
          <w:rFonts w:ascii="Cambria" w:hAnsi="Cambria"/>
          <w:sz w:val="18"/>
          <w:szCs w:val="18"/>
          <w:lang w:val="id-ID"/>
        </w:rPr>
        <w:t>Ket</w:t>
      </w:r>
      <w:r w:rsidR="00B939CF">
        <w:rPr>
          <w:rFonts w:ascii="Cambria" w:hAnsi="Cambria"/>
          <w:sz w:val="18"/>
          <w:szCs w:val="18"/>
          <w:lang w:val="id-ID"/>
        </w:rPr>
        <w:t>ika Rumi memasuki pemukiman Nas</w:t>
      </w:r>
      <w:r w:rsidRPr="00E61028">
        <w:rPr>
          <w:rFonts w:ascii="Cambria" w:hAnsi="Cambria"/>
          <w:sz w:val="18"/>
          <w:szCs w:val="18"/>
          <w:lang w:val="id-ID"/>
        </w:rPr>
        <w:t xml:space="preserve">rani beberapa orang mulai </w:t>
      </w:r>
      <w:r w:rsidR="00B939CF">
        <w:rPr>
          <w:rFonts w:ascii="Cambria" w:hAnsi="Cambria"/>
          <w:sz w:val="18"/>
          <w:szCs w:val="18"/>
        </w:rPr>
        <w:t>syak wasangka</w:t>
      </w:r>
      <w:r w:rsidRPr="00E61028">
        <w:rPr>
          <w:rFonts w:ascii="Cambria" w:hAnsi="Cambria"/>
          <w:sz w:val="18"/>
          <w:szCs w:val="18"/>
          <w:lang w:val="id-ID"/>
        </w:rPr>
        <w:t>, dan bertambah curiga ketika masuk ke kedai a</w:t>
      </w:r>
      <w:r w:rsidR="00B939CF">
        <w:rPr>
          <w:rFonts w:ascii="Cambria" w:hAnsi="Cambria"/>
          <w:sz w:val="18"/>
          <w:szCs w:val="18"/>
          <w:lang w:val="id-ID"/>
        </w:rPr>
        <w:t>rak lantas mengantongi botol tersebut</w:t>
      </w:r>
      <w:r w:rsidRPr="00E61028">
        <w:rPr>
          <w:rFonts w:ascii="Cambria" w:hAnsi="Cambria"/>
          <w:sz w:val="18"/>
          <w:szCs w:val="18"/>
          <w:lang w:val="id-ID"/>
        </w:rPr>
        <w:t>. K</w:t>
      </w:r>
      <w:r w:rsidR="00B54FCF" w:rsidRPr="00E61028">
        <w:rPr>
          <w:rFonts w:ascii="Cambria" w:hAnsi="Cambria"/>
          <w:sz w:val="18"/>
          <w:szCs w:val="18"/>
          <w:lang w:val="id-ID"/>
        </w:rPr>
        <w:t xml:space="preserve">etika berjalan pulang, </w:t>
      </w:r>
      <w:r w:rsidRPr="00E61028">
        <w:rPr>
          <w:rFonts w:ascii="Cambria" w:hAnsi="Cambria"/>
          <w:sz w:val="18"/>
          <w:szCs w:val="18"/>
          <w:lang w:val="id-ID"/>
        </w:rPr>
        <w:t xml:space="preserve">sampailah </w:t>
      </w:r>
      <w:r w:rsidR="00B939CF">
        <w:rPr>
          <w:rFonts w:ascii="Cambria" w:hAnsi="Cambria"/>
          <w:sz w:val="18"/>
          <w:szCs w:val="18"/>
          <w:lang w:val="id-ID"/>
        </w:rPr>
        <w:t>ia di depan Masjid yang biasa</w:t>
      </w:r>
      <w:r w:rsidRPr="00E61028">
        <w:rPr>
          <w:rFonts w:ascii="Cambria" w:hAnsi="Cambria"/>
          <w:sz w:val="18"/>
          <w:szCs w:val="18"/>
          <w:lang w:val="id-ID"/>
        </w:rPr>
        <w:t xml:space="preserve"> ia menjadi Imam. </w:t>
      </w:r>
    </w:p>
    <w:p w:rsidR="007B61A1" w:rsidRPr="00E61028" w:rsidRDefault="007B61A1" w:rsidP="00B54FCF">
      <w:pPr>
        <w:ind w:right="-3163"/>
        <w:rPr>
          <w:rFonts w:ascii="Cambria" w:hAnsi="Cambria"/>
          <w:sz w:val="18"/>
          <w:szCs w:val="18"/>
          <w:lang w:val="id-ID"/>
        </w:rPr>
      </w:pPr>
      <w:r w:rsidRPr="00E61028">
        <w:rPr>
          <w:rFonts w:ascii="Cambria" w:hAnsi="Cambria"/>
          <w:sz w:val="18"/>
          <w:szCs w:val="18"/>
          <w:lang w:val="id-ID"/>
        </w:rPr>
        <w:t>Tiba-tiba orang yang menguntitnya sedari tadi berteriak “</w:t>
      </w:r>
      <w:r w:rsidRPr="00B939CF">
        <w:rPr>
          <w:rFonts w:ascii="Cambria" w:hAnsi="Cambria"/>
          <w:i/>
          <w:sz w:val="18"/>
          <w:szCs w:val="18"/>
          <w:lang w:val="id-ID"/>
        </w:rPr>
        <w:t>Ya Ayyuhan Nas…</w:t>
      </w:r>
      <w:r w:rsidRPr="00E61028">
        <w:rPr>
          <w:rFonts w:ascii="Cambria" w:hAnsi="Cambria"/>
          <w:sz w:val="18"/>
          <w:szCs w:val="18"/>
          <w:lang w:val="id-ID"/>
        </w:rPr>
        <w:t xml:space="preserve"> Tengkoklah imam yang </w:t>
      </w:r>
      <w:r w:rsidRPr="00E61028">
        <w:rPr>
          <w:rFonts w:ascii="Cambria" w:hAnsi="Cambria"/>
          <w:sz w:val="18"/>
          <w:szCs w:val="18"/>
          <w:lang w:val="id-ID"/>
        </w:rPr>
        <w:t>kalian</w:t>
      </w:r>
      <w:r w:rsidRPr="00E61028">
        <w:rPr>
          <w:rFonts w:ascii="Cambria" w:hAnsi="Cambria"/>
          <w:sz w:val="18"/>
          <w:szCs w:val="18"/>
          <w:lang w:val="id-ID"/>
        </w:rPr>
        <w:t xml:space="preserve"> ikuti</w:t>
      </w:r>
      <w:r w:rsidR="00F81528" w:rsidRPr="00E61028">
        <w:rPr>
          <w:rFonts w:ascii="Cambria" w:hAnsi="Cambria"/>
          <w:sz w:val="18"/>
          <w:szCs w:val="18"/>
          <w:lang w:val="id-ID"/>
        </w:rPr>
        <w:t>,</w:t>
      </w:r>
      <w:r w:rsidRPr="00E61028">
        <w:rPr>
          <w:rFonts w:ascii="Cambria" w:hAnsi="Cambria"/>
          <w:sz w:val="18"/>
          <w:szCs w:val="18"/>
          <w:lang w:val="id-ID"/>
        </w:rPr>
        <w:t xml:space="preserve"> yang mengaku zuhud dan baru saja membeli arak dari perkampungan Nasrani! Lihatlah jika kalian tidak percaya? </w:t>
      </w:r>
      <w:r w:rsidR="00D05A26">
        <w:rPr>
          <w:rFonts w:ascii="Cambria" w:hAnsi="Cambria"/>
          <w:sz w:val="18"/>
          <w:szCs w:val="18"/>
          <w:lang w:val="id-ID"/>
        </w:rPr>
        <w:t>Bernada</w:t>
      </w:r>
      <w:r w:rsidR="00D05A26" w:rsidRPr="00E61028">
        <w:rPr>
          <w:rFonts w:ascii="Cambria" w:hAnsi="Cambria"/>
          <w:sz w:val="18"/>
          <w:szCs w:val="18"/>
          <w:lang w:val="id-ID"/>
        </w:rPr>
        <w:t xml:space="preserve"> provokatif</w:t>
      </w:r>
      <w:r w:rsidRPr="00E61028">
        <w:rPr>
          <w:rFonts w:ascii="Cambria" w:hAnsi="Cambria"/>
          <w:sz w:val="18"/>
          <w:szCs w:val="18"/>
          <w:lang w:val="id-ID"/>
        </w:rPr>
        <w:t xml:space="preserve"> sambil menyingkap jub</w:t>
      </w:r>
      <w:r w:rsidR="00D05A26">
        <w:rPr>
          <w:rFonts w:ascii="Cambria" w:hAnsi="Cambria"/>
          <w:sz w:val="18"/>
          <w:szCs w:val="18"/>
          <w:lang w:val="id-ID"/>
        </w:rPr>
        <w:t>ah besar</w:t>
      </w:r>
      <w:r w:rsidR="00D05A26">
        <w:rPr>
          <w:rFonts w:ascii="Cambria" w:hAnsi="Cambria"/>
          <w:sz w:val="18"/>
          <w:szCs w:val="18"/>
        </w:rPr>
        <w:t>nya</w:t>
      </w:r>
      <w:r w:rsidR="00D05A26">
        <w:rPr>
          <w:rFonts w:ascii="Cambria" w:hAnsi="Cambria"/>
          <w:sz w:val="18"/>
          <w:szCs w:val="18"/>
          <w:lang w:val="id-ID"/>
        </w:rPr>
        <w:t xml:space="preserve"> dengan agresif.</w:t>
      </w:r>
    </w:p>
    <w:p w:rsidR="00B54FCF" w:rsidRPr="00E61028" w:rsidRDefault="00F81528" w:rsidP="00B54FCF">
      <w:pPr>
        <w:ind w:right="-3163"/>
        <w:rPr>
          <w:rFonts w:ascii="Cambria" w:hAnsi="Cambria"/>
          <w:sz w:val="18"/>
          <w:szCs w:val="18"/>
          <w:lang w:val="id-ID"/>
        </w:rPr>
      </w:pPr>
      <w:r w:rsidRPr="00E61028">
        <w:rPr>
          <w:rFonts w:ascii="Cambria" w:hAnsi="Cambria"/>
          <w:sz w:val="18"/>
          <w:szCs w:val="18"/>
          <w:lang w:val="id-ID"/>
        </w:rPr>
        <w:lastRenderedPageBreak/>
        <w:t xml:space="preserve">Seperti percikan api di tumpukan jerami yang terik, mereka yang sedari tadi marah meluapkan emosinya. Meludahi wajahnya, Memukul kepalanya, Menendang tubuhnya. Melihat Rumi tidak melakukan pembelaan semakin yakin bahwa kalau mereka ditipu akan ajaran agama yang dibawanya. Lalu, lanjut </w:t>
      </w:r>
      <w:r w:rsidR="00D05A26">
        <w:rPr>
          <w:rFonts w:ascii="Cambria" w:hAnsi="Cambria"/>
          <w:sz w:val="18"/>
          <w:szCs w:val="18"/>
          <w:lang w:val="id-ID"/>
        </w:rPr>
        <w:t>m</w:t>
      </w:r>
      <w:r w:rsidRPr="00E61028">
        <w:rPr>
          <w:rFonts w:ascii="Cambria" w:hAnsi="Cambria"/>
          <w:sz w:val="18"/>
          <w:szCs w:val="18"/>
          <w:lang w:val="id-ID"/>
        </w:rPr>
        <w:t>enghajarnya tiada ampun sampai ada yang berniat Membunuhnya.</w:t>
      </w:r>
    </w:p>
    <w:p w:rsidR="00F81528" w:rsidRPr="00E61028" w:rsidRDefault="00F81528" w:rsidP="00B54FCF">
      <w:pPr>
        <w:ind w:right="-3163"/>
        <w:rPr>
          <w:rFonts w:ascii="Cambria" w:hAnsi="Cambria"/>
          <w:sz w:val="18"/>
          <w:szCs w:val="18"/>
          <w:lang w:val="id-ID"/>
        </w:rPr>
      </w:pPr>
      <w:r w:rsidRPr="00E61028">
        <w:rPr>
          <w:rFonts w:ascii="Cambria" w:hAnsi="Cambria"/>
          <w:sz w:val="18"/>
          <w:szCs w:val="18"/>
          <w:lang w:val="id-ID"/>
        </w:rPr>
        <w:t>Tiba-tiba terdengarl</w:t>
      </w:r>
      <w:r w:rsidR="00D05A26">
        <w:rPr>
          <w:rFonts w:ascii="Cambria" w:hAnsi="Cambria"/>
          <w:sz w:val="18"/>
          <w:szCs w:val="18"/>
          <w:lang w:val="id-ID"/>
        </w:rPr>
        <w:t>ah seruan</w:t>
      </w:r>
      <w:r w:rsidRPr="00E61028">
        <w:rPr>
          <w:rFonts w:ascii="Cambria" w:hAnsi="Cambria"/>
          <w:sz w:val="18"/>
          <w:szCs w:val="18"/>
          <w:lang w:val="id-ID"/>
        </w:rPr>
        <w:t xml:space="preserve"> dari sang Guru Syamsudin Tabrizi “Wahai orang-orang yang tidak tahu malu, kalian telah menuduh orang yang alim dan faqih dengan tuduhan minum kham</w:t>
      </w:r>
      <w:r w:rsidR="00D05A26">
        <w:rPr>
          <w:rFonts w:ascii="Cambria" w:hAnsi="Cambria"/>
          <w:sz w:val="18"/>
          <w:szCs w:val="18"/>
        </w:rPr>
        <w:t>a</w:t>
      </w:r>
      <w:r w:rsidRPr="00E61028">
        <w:rPr>
          <w:rFonts w:ascii="Cambria" w:hAnsi="Cambria"/>
          <w:sz w:val="18"/>
          <w:szCs w:val="18"/>
          <w:lang w:val="id-ID"/>
        </w:rPr>
        <w:t>r, ketahuilah bahwa itu botol yang berisi cuka untuk bahan masakan”</w:t>
      </w:r>
    </w:p>
    <w:p w:rsidR="00F81528" w:rsidRPr="00E61028" w:rsidRDefault="00F81528" w:rsidP="00B54FCF">
      <w:pPr>
        <w:ind w:right="-3163"/>
        <w:rPr>
          <w:rFonts w:ascii="Cambria" w:hAnsi="Cambria"/>
          <w:sz w:val="18"/>
          <w:szCs w:val="18"/>
          <w:lang w:val="id-ID"/>
        </w:rPr>
      </w:pPr>
      <w:r w:rsidRPr="00E61028">
        <w:rPr>
          <w:rFonts w:ascii="Cambria" w:hAnsi="Cambria"/>
          <w:sz w:val="18"/>
          <w:szCs w:val="18"/>
          <w:lang w:val="id-ID"/>
        </w:rPr>
        <w:t>“Saya melihat sendiri Rumi telah membelinya di kedai arak</w:t>
      </w:r>
      <w:r w:rsidR="00D05A26">
        <w:rPr>
          <w:rFonts w:ascii="Cambria" w:hAnsi="Cambria"/>
          <w:sz w:val="18"/>
          <w:szCs w:val="18"/>
        </w:rPr>
        <w:t xml:space="preserve"> Nasrani </w:t>
      </w:r>
      <w:r w:rsidRPr="00E61028">
        <w:rPr>
          <w:rFonts w:ascii="Cambria" w:hAnsi="Cambria"/>
          <w:sz w:val="18"/>
          <w:szCs w:val="18"/>
          <w:lang w:val="id-ID"/>
        </w:rPr>
        <w:t>!”</w:t>
      </w:r>
    </w:p>
    <w:p w:rsidR="00F81528" w:rsidRPr="00E61028" w:rsidRDefault="00F81528" w:rsidP="00B54FCF">
      <w:pPr>
        <w:ind w:right="-3163"/>
        <w:rPr>
          <w:rFonts w:ascii="Cambria" w:hAnsi="Cambria"/>
          <w:sz w:val="18"/>
          <w:szCs w:val="18"/>
          <w:lang w:val="id-ID"/>
        </w:rPr>
      </w:pPr>
      <w:r w:rsidRPr="00E61028">
        <w:rPr>
          <w:rFonts w:ascii="Cambria" w:hAnsi="Cambria"/>
          <w:sz w:val="18"/>
          <w:szCs w:val="18"/>
          <w:lang w:val="id-ID"/>
        </w:rPr>
        <w:t>Lalu sang Guru meneteskan isi botol tersebut di tangan orang-orang yang tidak percaya. Dan semuanya kanget, itu memang</w:t>
      </w:r>
      <w:r w:rsidR="00F7014B" w:rsidRPr="00E61028">
        <w:rPr>
          <w:rFonts w:ascii="Cambria" w:hAnsi="Cambria"/>
          <w:sz w:val="18"/>
          <w:szCs w:val="18"/>
          <w:lang w:val="id-ID"/>
        </w:rPr>
        <w:t xml:space="preserve"> benar</w:t>
      </w:r>
      <w:r w:rsidRPr="00E61028">
        <w:rPr>
          <w:rFonts w:ascii="Cambria" w:hAnsi="Cambria"/>
          <w:sz w:val="18"/>
          <w:szCs w:val="18"/>
          <w:lang w:val="id-ID"/>
        </w:rPr>
        <w:t xml:space="preserve"> cuka. </w:t>
      </w:r>
    </w:p>
    <w:p w:rsidR="00F7014B" w:rsidRPr="00E61028" w:rsidRDefault="00F7014B" w:rsidP="00B54FCF">
      <w:pPr>
        <w:ind w:right="-3163"/>
        <w:rPr>
          <w:rFonts w:ascii="Cambria" w:hAnsi="Cambria"/>
          <w:sz w:val="18"/>
          <w:szCs w:val="18"/>
          <w:lang w:val="id-ID"/>
        </w:rPr>
      </w:pPr>
      <w:r w:rsidRPr="00E61028">
        <w:rPr>
          <w:rFonts w:ascii="Cambria" w:hAnsi="Cambria"/>
          <w:sz w:val="18"/>
          <w:szCs w:val="18"/>
          <w:lang w:val="id-ID"/>
        </w:rPr>
        <w:t xml:space="preserve">Rupanya sebelum ke rumah Rumi, sang Guru memesan kepada penjual arak agar ketika Rumi datang berikan botol yang berisi cuka ini. </w:t>
      </w:r>
    </w:p>
    <w:p w:rsidR="00F7014B" w:rsidRPr="00E61028" w:rsidRDefault="00F7014B" w:rsidP="00B54FCF">
      <w:pPr>
        <w:ind w:right="-3163"/>
        <w:rPr>
          <w:rFonts w:ascii="Cambria" w:hAnsi="Cambria"/>
          <w:sz w:val="18"/>
          <w:szCs w:val="18"/>
          <w:lang w:val="id-ID"/>
        </w:rPr>
      </w:pPr>
      <w:r w:rsidRPr="00E61028">
        <w:rPr>
          <w:rFonts w:ascii="Cambria" w:hAnsi="Cambria"/>
          <w:sz w:val="18"/>
          <w:szCs w:val="18"/>
          <w:lang w:val="id-ID"/>
        </w:rPr>
        <w:t>Tahu kejadian itu, mereka memukul kepala mereka sendiri atas penyesalan yang diperbuat, bersimpuh, meminta maaf, menciumi tangan hingga mereka pergi satu demi satu.</w:t>
      </w:r>
    </w:p>
    <w:p w:rsidR="00F7014B" w:rsidRPr="00E61028" w:rsidRDefault="00F7014B" w:rsidP="00B54FCF">
      <w:pPr>
        <w:ind w:right="-3163"/>
        <w:rPr>
          <w:rFonts w:ascii="Cambria" w:hAnsi="Cambria"/>
          <w:sz w:val="18"/>
          <w:szCs w:val="18"/>
          <w:lang w:val="id-ID"/>
        </w:rPr>
      </w:pPr>
      <w:r w:rsidRPr="00E61028">
        <w:rPr>
          <w:rFonts w:ascii="Cambria" w:hAnsi="Cambria"/>
          <w:sz w:val="18"/>
          <w:szCs w:val="18"/>
          <w:lang w:val="id-ID"/>
        </w:rPr>
        <w:t>Dengan tubuh</w:t>
      </w:r>
      <w:r w:rsidR="00D05A26">
        <w:rPr>
          <w:rFonts w:ascii="Cambria" w:hAnsi="Cambria"/>
          <w:sz w:val="18"/>
          <w:szCs w:val="18"/>
          <w:lang w:val="id-ID"/>
        </w:rPr>
        <w:t xml:space="preserve"> lemah dan hati yang tersakiti, Rumi berkata</w:t>
      </w:r>
      <w:r w:rsidR="00D05A26">
        <w:rPr>
          <w:rFonts w:ascii="Cambria" w:hAnsi="Cambria"/>
          <w:sz w:val="18"/>
          <w:szCs w:val="18"/>
        </w:rPr>
        <w:t xml:space="preserve"> </w:t>
      </w:r>
      <w:r w:rsidRPr="00E61028">
        <w:rPr>
          <w:rFonts w:ascii="Cambria" w:hAnsi="Cambria"/>
          <w:sz w:val="18"/>
          <w:szCs w:val="18"/>
          <w:lang w:val="id-ID"/>
        </w:rPr>
        <w:t>“</w:t>
      </w:r>
      <w:r w:rsidR="00D05A26">
        <w:rPr>
          <w:rFonts w:ascii="Cambria" w:hAnsi="Cambria"/>
          <w:sz w:val="18"/>
          <w:szCs w:val="18"/>
          <w:lang w:val="id-ID"/>
        </w:rPr>
        <w:t>Malam ini k</w:t>
      </w:r>
      <w:r w:rsidRPr="00E61028">
        <w:rPr>
          <w:rFonts w:ascii="Cambria" w:hAnsi="Cambria"/>
          <w:sz w:val="18"/>
          <w:szCs w:val="18"/>
          <w:lang w:val="id-ID"/>
        </w:rPr>
        <w:t xml:space="preserve">au telah </w:t>
      </w:r>
      <w:r w:rsidR="00D05A26">
        <w:rPr>
          <w:rFonts w:ascii="Cambria" w:hAnsi="Cambria"/>
          <w:sz w:val="18"/>
          <w:szCs w:val="18"/>
        </w:rPr>
        <w:t xml:space="preserve">menjerumuskanku dalam masalah besar dan </w:t>
      </w:r>
      <w:r w:rsidRPr="00E61028">
        <w:rPr>
          <w:rFonts w:ascii="Cambria" w:hAnsi="Cambria"/>
          <w:sz w:val="18"/>
          <w:szCs w:val="18"/>
          <w:lang w:val="id-ID"/>
        </w:rPr>
        <w:t xml:space="preserve">menodai seluruh kehormatanku </w:t>
      </w:r>
      <w:r w:rsidR="00D05A26">
        <w:rPr>
          <w:rFonts w:ascii="Cambria" w:hAnsi="Cambria"/>
          <w:sz w:val="18"/>
          <w:szCs w:val="18"/>
          <w:lang w:val="id-ID"/>
        </w:rPr>
        <w:t>serta</w:t>
      </w:r>
      <w:r w:rsidRPr="00E61028">
        <w:rPr>
          <w:rFonts w:ascii="Cambria" w:hAnsi="Cambria"/>
          <w:sz w:val="18"/>
          <w:szCs w:val="18"/>
          <w:lang w:val="id-ID"/>
        </w:rPr>
        <w:t xml:space="preserve"> nama baikku di depan ummatku.</w:t>
      </w:r>
      <w:r w:rsidR="00D05A26">
        <w:rPr>
          <w:rFonts w:ascii="Cambria" w:hAnsi="Cambria"/>
          <w:sz w:val="18"/>
          <w:szCs w:val="18"/>
        </w:rPr>
        <w:t xml:space="preserve"> </w:t>
      </w:r>
      <w:r w:rsidR="00D05A26">
        <w:rPr>
          <w:rFonts w:ascii="Cambria" w:hAnsi="Cambria"/>
          <w:sz w:val="18"/>
          <w:szCs w:val="18"/>
          <w:lang w:val="id-ID"/>
        </w:rPr>
        <w:t>Apa maksudmu semua ini guru?</w:t>
      </w:r>
      <w:r w:rsidRPr="00E61028">
        <w:rPr>
          <w:rFonts w:ascii="Cambria" w:hAnsi="Cambria"/>
          <w:sz w:val="18"/>
          <w:szCs w:val="18"/>
          <w:lang w:val="id-ID"/>
        </w:rPr>
        <w:t>”</w:t>
      </w:r>
    </w:p>
    <w:p w:rsidR="00F7014B" w:rsidRPr="00E61028" w:rsidRDefault="00F7014B" w:rsidP="00B54FCF">
      <w:pPr>
        <w:ind w:right="-3163"/>
        <w:rPr>
          <w:rFonts w:ascii="Cambria" w:hAnsi="Cambria"/>
          <w:sz w:val="18"/>
          <w:szCs w:val="18"/>
          <w:lang w:val="id-ID"/>
        </w:rPr>
      </w:pPr>
      <w:r w:rsidRPr="00E61028">
        <w:rPr>
          <w:rFonts w:ascii="Cambria" w:hAnsi="Cambria"/>
          <w:sz w:val="18"/>
          <w:szCs w:val="18"/>
          <w:lang w:val="id-ID"/>
        </w:rPr>
        <w:t xml:space="preserve">“Agar kau mengerti bahwa kehormatan </w:t>
      </w:r>
      <w:r w:rsidR="00E61028" w:rsidRPr="00E61028">
        <w:rPr>
          <w:rFonts w:ascii="Cambria" w:hAnsi="Cambria"/>
          <w:sz w:val="18"/>
          <w:szCs w:val="18"/>
          <w:lang w:val="id-ID"/>
        </w:rPr>
        <w:t>dan wibawa yang kau banggakan hanyalah khayalan semata.”</w:t>
      </w:r>
    </w:p>
    <w:p w:rsidR="00E61028" w:rsidRPr="00E61028" w:rsidRDefault="00E61028" w:rsidP="00B54FCF">
      <w:pPr>
        <w:ind w:right="-3163"/>
        <w:rPr>
          <w:rFonts w:ascii="Cambria" w:hAnsi="Cambria"/>
          <w:sz w:val="18"/>
          <w:szCs w:val="18"/>
          <w:lang w:val="id-ID"/>
        </w:rPr>
      </w:pPr>
      <w:r w:rsidRPr="00E61028">
        <w:rPr>
          <w:rFonts w:ascii="Cambria" w:hAnsi="Cambria"/>
          <w:sz w:val="18"/>
          <w:szCs w:val="18"/>
          <w:lang w:val="id-ID"/>
        </w:rPr>
        <w:t xml:space="preserve">“Kau pikir penghormatan dari mereka </w:t>
      </w:r>
      <w:r w:rsidR="00D05A26">
        <w:rPr>
          <w:rFonts w:ascii="Cambria" w:hAnsi="Cambria"/>
          <w:sz w:val="18"/>
          <w:szCs w:val="18"/>
        </w:rPr>
        <w:t xml:space="preserve">kekal </w:t>
      </w:r>
      <w:r w:rsidRPr="00E61028">
        <w:rPr>
          <w:rFonts w:ascii="Cambria" w:hAnsi="Cambria"/>
          <w:sz w:val="18"/>
          <w:szCs w:val="18"/>
          <w:lang w:val="id-ID"/>
        </w:rPr>
        <w:t>abadi? Padahal hanya dengan satu botol cuka</w:t>
      </w:r>
      <w:r w:rsidR="00D05A26">
        <w:rPr>
          <w:rFonts w:ascii="Cambria" w:hAnsi="Cambria"/>
          <w:sz w:val="18"/>
          <w:szCs w:val="18"/>
        </w:rPr>
        <w:t>,</w:t>
      </w:r>
      <w:r w:rsidRPr="00E61028">
        <w:rPr>
          <w:rFonts w:ascii="Cambria" w:hAnsi="Cambria"/>
          <w:sz w:val="18"/>
          <w:szCs w:val="18"/>
          <w:lang w:val="id-ID"/>
        </w:rPr>
        <w:t xml:space="preserve"> kehotmatanmu bisa luluh lantak</w:t>
      </w:r>
      <w:r w:rsidR="00D05A26">
        <w:rPr>
          <w:rFonts w:ascii="Cambria" w:hAnsi="Cambria"/>
          <w:sz w:val="18"/>
          <w:szCs w:val="18"/>
          <w:lang w:val="id-ID"/>
        </w:rPr>
        <w:t>. Lantas</w:t>
      </w:r>
      <w:r w:rsidRPr="00E61028">
        <w:rPr>
          <w:rFonts w:ascii="Cambria" w:hAnsi="Cambria"/>
          <w:sz w:val="18"/>
          <w:szCs w:val="18"/>
          <w:lang w:val="id-ID"/>
        </w:rPr>
        <w:t xml:space="preserve"> mereka tega meludahi, memukul dan hampir saja membunuhmu.”</w:t>
      </w:r>
    </w:p>
    <w:p w:rsidR="00E61028" w:rsidRPr="00D05A26" w:rsidRDefault="00D05A26" w:rsidP="00B54FCF">
      <w:pPr>
        <w:ind w:right="-3163"/>
        <w:rPr>
          <w:rFonts w:ascii="Cambria" w:hAnsi="Cambria"/>
          <w:sz w:val="18"/>
          <w:szCs w:val="18"/>
        </w:rPr>
      </w:pPr>
      <w:r>
        <w:rPr>
          <w:rFonts w:ascii="Cambria" w:hAnsi="Cambria"/>
          <w:sz w:val="18"/>
          <w:szCs w:val="18"/>
        </w:rPr>
        <w:t>“</w:t>
      </w:r>
      <w:r w:rsidR="00E61028" w:rsidRPr="00E61028">
        <w:rPr>
          <w:rFonts w:ascii="Cambria" w:hAnsi="Cambria"/>
          <w:sz w:val="18"/>
          <w:szCs w:val="18"/>
          <w:lang w:val="id-ID"/>
        </w:rPr>
        <w:t xml:space="preserve">Maka mulai hari ini berhentilah untuk mencari penghormatan dari sesama manusia dan bersandarlah kepada Alllah SWT. </w:t>
      </w:r>
      <w:r>
        <w:rPr>
          <w:rFonts w:ascii="Cambria" w:hAnsi="Cambria"/>
          <w:sz w:val="18"/>
          <w:szCs w:val="18"/>
        </w:rPr>
        <w:t>“</w:t>
      </w:r>
    </w:p>
    <w:p w:rsidR="00404E22" w:rsidRPr="00D05A26" w:rsidRDefault="00D05A26" w:rsidP="00B54FCF">
      <w:pPr>
        <w:ind w:right="-3163"/>
        <w:rPr>
          <w:rFonts w:ascii="Cambria" w:hAnsi="Cambria"/>
          <w:sz w:val="18"/>
          <w:szCs w:val="18"/>
        </w:rPr>
      </w:pPr>
      <w:r>
        <w:rPr>
          <w:rFonts w:ascii="Cambria" w:hAnsi="Cambria"/>
          <w:sz w:val="18"/>
          <w:szCs w:val="18"/>
        </w:rPr>
        <w:t>“</w:t>
      </w:r>
      <w:r w:rsidR="00E61028" w:rsidRPr="00E61028">
        <w:rPr>
          <w:rFonts w:ascii="Cambria" w:hAnsi="Cambria"/>
          <w:sz w:val="18"/>
          <w:szCs w:val="18"/>
          <w:lang w:val="id-ID"/>
        </w:rPr>
        <w:t>Dia Yang Maha Tahu siapa yang sesungguhnya manusia terhormat dari yang hanya mencari kehormatan palsu.</w:t>
      </w:r>
      <w:r>
        <w:rPr>
          <w:rFonts w:ascii="Cambria" w:hAnsi="Cambria"/>
          <w:sz w:val="18"/>
          <w:szCs w:val="18"/>
          <w:lang w:val="id-ID"/>
        </w:rPr>
        <w:t>”</w:t>
      </w:r>
      <w:r>
        <w:rPr>
          <w:rFonts w:ascii="Cambria" w:hAnsi="Cambria"/>
          <w:sz w:val="18"/>
          <w:szCs w:val="18"/>
        </w:rPr>
        <w:t xml:space="preserve"> </w:t>
      </w:r>
      <w:bookmarkStart w:id="0" w:name="_GoBack"/>
      <w:bookmarkEnd w:id="0"/>
      <w:r w:rsidR="00404E22" w:rsidRPr="00E61028">
        <w:rPr>
          <w:rFonts w:ascii="Cambria" w:hAnsi="Cambria"/>
          <w:sz w:val="18"/>
          <w:szCs w:val="18"/>
          <w:lang w:val="id-ID"/>
        </w:rPr>
        <w:t xml:space="preserve">(red: </w:t>
      </w:r>
      <w:r w:rsidR="00E61028">
        <w:rPr>
          <w:rFonts w:ascii="Cambria" w:hAnsi="Cambria"/>
          <w:sz w:val="18"/>
          <w:szCs w:val="18"/>
          <w:lang w:val="id-ID"/>
        </w:rPr>
        <w:t xml:space="preserve">Zuzzu, ed: </w:t>
      </w:r>
      <w:r w:rsidR="000E7020" w:rsidRPr="00E61028">
        <w:rPr>
          <w:rFonts w:ascii="Cambria" w:hAnsi="Cambria"/>
          <w:sz w:val="18"/>
          <w:szCs w:val="18"/>
          <w:lang w:val="id-ID"/>
        </w:rPr>
        <w:t>)</w:t>
      </w:r>
      <w:r w:rsidR="00F7014B" w:rsidRPr="00E61028">
        <w:rPr>
          <w:rFonts w:ascii="Cambria" w:hAnsi="Cambria"/>
          <w:sz w:val="18"/>
          <w:szCs w:val="18"/>
          <w:lang w:val="id-ID"/>
        </w:rPr>
        <w:t xml:space="preserve"> </w:t>
      </w:r>
      <w:r w:rsidR="00F7014B" w:rsidRPr="00E61028">
        <w:rPr>
          <w:rFonts w:ascii="Cambria" w:hAnsi="Cambria"/>
          <w:sz w:val="18"/>
          <w:szCs w:val="18"/>
          <w:lang w:val="id-ID"/>
        </w:rPr>
        <w:tab/>
      </w:r>
    </w:p>
    <w:sectPr w:rsidR="00404E22" w:rsidRPr="00D05A26" w:rsidSect="00CC63C7">
      <w:pgSz w:w="8391" w:h="11907" w:code="11"/>
      <w:pgMar w:top="1440" w:right="4585"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9F"/>
    <w:rsid w:val="0008683E"/>
    <w:rsid w:val="000907D3"/>
    <w:rsid w:val="000D603D"/>
    <w:rsid w:val="000E7020"/>
    <w:rsid w:val="00116DE5"/>
    <w:rsid w:val="00157F2F"/>
    <w:rsid w:val="001B5F8A"/>
    <w:rsid w:val="001C0EE9"/>
    <w:rsid w:val="001C634B"/>
    <w:rsid w:val="00211668"/>
    <w:rsid w:val="002E353E"/>
    <w:rsid w:val="003107F2"/>
    <w:rsid w:val="00323F00"/>
    <w:rsid w:val="0035251E"/>
    <w:rsid w:val="00397034"/>
    <w:rsid w:val="00404E22"/>
    <w:rsid w:val="0042531E"/>
    <w:rsid w:val="004271D3"/>
    <w:rsid w:val="00434B4C"/>
    <w:rsid w:val="004911AC"/>
    <w:rsid w:val="005164A3"/>
    <w:rsid w:val="00623989"/>
    <w:rsid w:val="007A4F5F"/>
    <w:rsid w:val="007B61A1"/>
    <w:rsid w:val="0080248F"/>
    <w:rsid w:val="00886A9F"/>
    <w:rsid w:val="009563E8"/>
    <w:rsid w:val="00AB15ED"/>
    <w:rsid w:val="00AC34E4"/>
    <w:rsid w:val="00B45CCA"/>
    <w:rsid w:val="00B54FCF"/>
    <w:rsid w:val="00B939CF"/>
    <w:rsid w:val="00C04E98"/>
    <w:rsid w:val="00CC63C7"/>
    <w:rsid w:val="00D05A26"/>
    <w:rsid w:val="00D363F8"/>
    <w:rsid w:val="00E61028"/>
    <w:rsid w:val="00F7014B"/>
    <w:rsid w:val="00F81528"/>
    <w:rsid w:val="00FA2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624A4-1E9B-4244-9CE0-93AE4488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60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03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16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2021-06-23T16:01:00Z</dcterms:created>
  <dcterms:modified xsi:type="dcterms:W3CDTF">2021-07-07T06:43:00Z</dcterms:modified>
</cp:coreProperties>
</file>